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657E5" w14:textId="77777777" w:rsidR="00D5067A" w:rsidRPr="009C0563" w:rsidRDefault="00D5067A">
      <w:pPr>
        <w:pStyle w:val="Title"/>
        <w:rPr>
          <w:rFonts w:ascii="Times New Roman" w:hAnsi="Times New Roman" w:cs="Times New Roman"/>
          <w:b/>
          <w:bCs/>
          <w:sz w:val="36"/>
          <w:szCs w:val="36"/>
          <w:u w:val="single"/>
        </w:rPr>
      </w:pPr>
      <w:r w:rsidRPr="009C0563">
        <w:rPr>
          <w:rFonts w:ascii="Times New Roman" w:hAnsi="Times New Roman" w:cs="Times New Roman"/>
          <w:sz w:val="36"/>
          <w:szCs w:val="36"/>
        </w:rPr>
        <w:t>FORM O</w:t>
      </w:r>
    </w:p>
    <w:p w14:paraId="0EC6CCED" w14:textId="77777777" w:rsidR="00D5067A" w:rsidRDefault="00D5067A"/>
    <w:p w14:paraId="7BB066AD" w14:textId="77777777" w:rsidR="00D5067A" w:rsidRDefault="00D5067A" w:rsidP="009C0563">
      <w:pPr>
        <w:pStyle w:val="Subhead2"/>
        <w:jc w:val="center"/>
        <w:rPr>
          <w:rFonts w:ascii="Frutiger LT Std 55 Roman" w:hAnsi="Frutiger LT Std 55 Roman"/>
          <w:sz w:val="36"/>
          <w:szCs w:val="36"/>
        </w:rPr>
      </w:pPr>
      <w:r w:rsidRPr="009C0563">
        <w:rPr>
          <w:rFonts w:ascii="Frutiger LT Std 55 Roman" w:hAnsi="Frutiger LT Std 55 Roman"/>
          <w:sz w:val="36"/>
          <w:szCs w:val="36"/>
        </w:rPr>
        <w:t>FAIR HEARING REQUEST</w:t>
      </w:r>
    </w:p>
    <w:p w14:paraId="395FFF19" w14:textId="77777777" w:rsidR="00FA3B64" w:rsidRPr="00FA3B64" w:rsidRDefault="00FA3B64" w:rsidP="00FA3B64">
      <w:pPr>
        <w:pStyle w:val="Subhead2"/>
        <w:rPr>
          <w:rFonts w:ascii="Times New Roman" w:hAnsi="Times New Roman"/>
          <w:b w:val="0"/>
          <w:color w:val="auto"/>
          <w:sz w:val="24"/>
          <w:szCs w:val="24"/>
          <w:u w:val="single"/>
        </w:rPr>
      </w:pPr>
      <w:r>
        <w:rPr>
          <w:rFonts w:ascii="Times New Roman" w:hAnsi="Times New Roman"/>
          <w:b w:val="0"/>
          <w:color w:val="auto"/>
          <w:sz w:val="24"/>
          <w:szCs w:val="24"/>
          <w:u w:val="single"/>
        </w:rPr>
        <w:t>Y</w:t>
      </w:r>
      <w:r w:rsidR="00C0619C">
        <w:rPr>
          <w:rFonts w:ascii="Times New Roman" w:hAnsi="Times New Roman"/>
          <w:b w:val="0"/>
          <w:color w:val="auto"/>
          <w:sz w:val="24"/>
          <w:szCs w:val="24"/>
          <w:u w:val="single"/>
        </w:rPr>
        <w:t>ou have the right to request a Fair H</w:t>
      </w:r>
      <w:r>
        <w:rPr>
          <w:rFonts w:ascii="Times New Roman" w:hAnsi="Times New Roman"/>
          <w:b w:val="0"/>
          <w:color w:val="auto"/>
          <w:sz w:val="24"/>
          <w:szCs w:val="24"/>
          <w:u w:val="single"/>
        </w:rPr>
        <w:t>earing within five (5) business days of receipt of the Notice of Decision of denial or suspension of benefits, or a decision which you do not believe is consistent with the Municipal Welfare Guidelines or State Laws. To review th</w:t>
      </w:r>
      <w:r w:rsidR="00C0619C">
        <w:rPr>
          <w:rFonts w:ascii="Times New Roman" w:hAnsi="Times New Roman"/>
          <w:b w:val="0"/>
          <w:color w:val="auto"/>
          <w:sz w:val="24"/>
          <w:szCs w:val="24"/>
          <w:u w:val="single"/>
        </w:rPr>
        <w:t>is decision the Fair H</w:t>
      </w:r>
      <w:r>
        <w:rPr>
          <w:rFonts w:ascii="Times New Roman" w:hAnsi="Times New Roman"/>
          <w:b w:val="0"/>
          <w:color w:val="auto"/>
          <w:sz w:val="24"/>
          <w:szCs w:val="24"/>
          <w:u w:val="single"/>
        </w:rPr>
        <w:t xml:space="preserve">earing will be conducted by an impartial hearings officer.  You will have an opportunity to review the content of you welfare file prior to your hearing and present your case to the hearing officer, who will render a decision withing seven (7) business days from the hearing.  </w:t>
      </w:r>
    </w:p>
    <w:p w14:paraId="32CA2C7D" w14:textId="22EDCE33" w:rsidR="00C0619C" w:rsidRDefault="00D5067A">
      <w:pPr>
        <w:spacing w:line="576" w:lineRule="atLeast"/>
        <w:jc w:val="both"/>
      </w:pPr>
      <w:r>
        <w:t>I</w:t>
      </w:r>
      <w:r w:rsidR="00C0619C">
        <w:t>/We</w:t>
      </w:r>
      <w:r>
        <w:t xml:space="preserve">, _______________________________________hereby request a </w:t>
      </w:r>
      <w:r w:rsidR="00C0619C">
        <w:t>F</w:t>
      </w:r>
      <w:r>
        <w:t xml:space="preserve">air </w:t>
      </w:r>
      <w:r w:rsidR="00C0619C">
        <w:t>H</w:t>
      </w:r>
      <w:r>
        <w:t>earing to review the decision dated</w:t>
      </w:r>
      <w:r w:rsidR="009C0563">
        <w:t xml:space="preserve">________ </w:t>
      </w:r>
      <w:r>
        <w:t xml:space="preserve">regarding my application for general assistance.  </w:t>
      </w:r>
    </w:p>
    <w:p w14:paraId="1119790D" w14:textId="14AF92E5" w:rsidR="00D5067A" w:rsidRDefault="00D5067A">
      <w:pPr>
        <w:spacing w:line="576" w:lineRule="atLeast"/>
        <w:jc w:val="both"/>
      </w:pPr>
      <w:r>
        <w:t>I</w:t>
      </w:r>
      <w:r w:rsidR="00C0619C">
        <w:t>/We</w:t>
      </w:r>
      <w:r>
        <w:t xml:space="preserve"> </w:t>
      </w:r>
      <w:r>
        <w:rPr>
          <w:rFonts w:ascii="Wingdings" w:hAnsi="Wingdings"/>
          <w:sz w:val="36"/>
          <w:szCs w:val="36"/>
        </w:rPr>
        <w:t></w:t>
      </w:r>
      <w:r>
        <w:t xml:space="preserve"> want / </w:t>
      </w:r>
      <w:r>
        <w:rPr>
          <w:rFonts w:ascii="Wingdings" w:hAnsi="Wingdings"/>
          <w:sz w:val="36"/>
          <w:szCs w:val="36"/>
        </w:rPr>
        <w:t></w:t>
      </w:r>
      <w:r>
        <w:t xml:space="preserve"> do not want my current assistance to continue until my </w:t>
      </w:r>
      <w:r w:rsidR="00C0619C">
        <w:t>hearing</w:t>
      </w:r>
      <w:r>
        <w:t xml:space="preserve"> has been decided.  I understand that if I lose my </w:t>
      </w:r>
      <w:r w:rsidR="00C0619C">
        <w:t>hearing</w:t>
      </w:r>
      <w:r>
        <w:t>, I will be obligated to repay the assistance provided to me during the time the appeal is being decided.</w:t>
      </w:r>
    </w:p>
    <w:p w14:paraId="19459FB2" w14:textId="77777777" w:rsidR="00D5067A" w:rsidRDefault="00D5067A">
      <w:pPr>
        <w:spacing w:line="576" w:lineRule="atLeast"/>
        <w:jc w:val="both"/>
      </w:pPr>
    </w:p>
    <w:p w14:paraId="1F0C3D71" w14:textId="61C20B1B" w:rsidR="00D5067A" w:rsidRDefault="00D5067A">
      <w:pPr>
        <w:spacing w:line="432" w:lineRule="atLeast"/>
        <w:jc w:val="both"/>
      </w:pPr>
      <w:r>
        <w:rPr>
          <w:u w:val="single"/>
        </w:rPr>
        <w:tab/>
      </w:r>
      <w:r>
        <w:rPr>
          <w:u w:val="single"/>
        </w:rPr>
        <w:tab/>
      </w: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p>
    <w:p w14:paraId="339DE05C" w14:textId="6608B35A" w:rsidR="00D5067A" w:rsidRDefault="00D5067A">
      <w:pPr>
        <w:tabs>
          <w:tab w:val="left" w:pos="1260"/>
          <w:tab w:val="left" w:pos="6840"/>
        </w:tabs>
        <w:spacing w:line="432" w:lineRule="atLeast"/>
        <w:jc w:val="both"/>
      </w:pPr>
      <w:r>
        <w:tab/>
      </w:r>
      <w:r w:rsidR="00C0619C">
        <w:t>A</w:t>
      </w:r>
      <w:r>
        <w:t xml:space="preserve">pplicant </w:t>
      </w:r>
      <w:r w:rsidR="00C0619C">
        <w:t>S</w:t>
      </w:r>
      <w:r>
        <w:t>ignature</w:t>
      </w:r>
      <w:r w:rsidR="005029E5">
        <w:t xml:space="preserve">       Date</w:t>
      </w:r>
      <w:r w:rsidR="00AE5E85">
        <w:t xml:space="preserve">                              </w:t>
      </w:r>
      <w:r w:rsidR="005029E5">
        <w:t>Co</w:t>
      </w:r>
      <w:r w:rsidR="00AE5E85">
        <w:t>-</w:t>
      </w:r>
      <w:r w:rsidR="005029E5">
        <w:t>Applicant Signature</w:t>
      </w:r>
      <w:r w:rsidR="00AE5E85">
        <w:t xml:space="preserve">  Date</w:t>
      </w:r>
    </w:p>
    <w:p w14:paraId="2C41B4A6" w14:textId="77777777" w:rsidR="00AE5E85" w:rsidRDefault="005029E5">
      <w:pPr>
        <w:tabs>
          <w:tab w:val="left" w:pos="1260"/>
          <w:tab w:val="left" w:pos="6840"/>
        </w:tabs>
        <w:spacing w:line="432" w:lineRule="atLeast"/>
        <w:jc w:val="both"/>
      </w:pPr>
      <w:r>
        <w:t>__________________________________________________________________________</w:t>
      </w:r>
    </w:p>
    <w:p w14:paraId="192C027A" w14:textId="274AA9EB" w:rsidR="005029E5" w:rsidRDefault="00AE5E85">
      <w:pPr>
        <w:tabs>
          <w:tab w:val="left" w:pos="1260"/>
          <w:tab w:val="left" w:pos="6840"/>
        </w:tabs>
        <w:spacing w:line="432" w:lineRule="atLeast"/>
        <w:jc w:val="both"/>
      </w:pPr>
      <w:r>
        <w:t xml:space="preserve">                    </w:t>
      </w:r>
      <w:r w:rsidR="005029E5">
        <w:t>Address of Applicant(s)</w:t>
      </w:r>
    </w:p>
    <w:p w14:paraId="5014A97E" w14:textId="77777777" w:rsidR="00D5067A" w:rsidRDefault="00D5067A">
      <w:pPr>
        <w:jc w:val="both"/>
      </w:pPr>
    </w:p>
    <w:p w14:paraId="43B72CFA" w14:textId="7F7DD7DE" w:rsidR="00D5067A" w:rsidRDefault="00D5067A">
      <w:pPr>
        <w:jc w:val="both"/>
      </w:pPr>
      <w:r>
        <w:t xml:space="preserve">Within seven (7) </w:t>
      </w:r>
      <w:r w:rsidR="00283E5B">
        <w:t>business</w:t>
      </w:r>
      <w:r>
        <w:t xml:space="preserve"> days of receipt of this notice by the Welfare Official a hearing will be scheduled. You will be notified in writing of the place, date and time of the hearing.</w:t>
      </w:r>
    </w:p>
    <w:p w14:paraId="6545435E" w14:textId="77777777" w:rsidR="00D5067A" w:rsidRDefault="00D5067A"/>
    <w:p w14:paraId="2D36511B" w14:textId="77777777" w:rsidR="00D5067A" w:rsidRDefault="00D5067A"/>
    <w:p w14:paraId="17D23820" w14:textId="77777777" w:rsidR="00D5067A" w:rsidRDefault="00D5067A"/>
    <w:p w14:paraId="76BFE9C1" w14:textId="77777777" w:rsidR="00D5067A" w:rsidRDefault="00D5067A"/>
    <w:sectPr w:rsidR="00D5067A">
      <w:pgSz w:w="12240" w:h="15840" w:code="1"/>
      <w:pgMar w:top="1008" w:right="1008" w:bottom="1008" w:left="100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G Omega">
    <w:altName w:val="Candara"/>
    <w:charset w:val="00"/>
    <w:family w:val="swiss"/>
    <w:pitch w:val="variable"/>
    <w:sig w:usb0="00000207" w:usb1="00000000" w:usb2="00000000" w:usb3="00000000" w:csb0="00000097"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Std 55 Roman">
    <w:altName w:val="Calibri"/>
    <w:panose1 w:val="00000000000000000000"/>
    <w:charset w:val="00"/>
    <w:family w:val="swiss"/>
    <w:notTrueType/>
    <w:pitch w:val="variable"/>
    <w:sig w:usb0="00000003" w:usb1="4000204A"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563"/>
    <w:rsid w:val="00283E5B"/>
    <w:rsid w:val="005029E5"/>
    <w:rsid w:val="009C0563"/>
    <w:rsid w:val="00AE5E85"/>
    <w:rsid w:val="00C0619C"/>
    <w:rsid w:val="00D5067A"/>
    <w:rsid w:val="00FA3B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7645D9"/>
  <w15:chartTrackingRefBased/>
  <w15:docId w15:val="{253F3A36-DA9C-4ED0-844A-5B7B8CFE3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2">
    <w:name w:val="Subhead 2"/>
    <w:pPr>
      <w:autoSpaceDE w:val="0"/>
      <w:autoSpaceDN w:val="0"/>
      <w:adjustRightInd w:val="0"/>
    </w:pPr>
    <w:rPr>
      <w:rFonts w:ascii="CG Omega" w:hAnsi="CG Omega"/>
      <w:b/>
      <w:bCs/>
      <w:color w:val="000000"/>
      <w:sz w:val="28"/>
      <w:szCs w:val="28"/>
    </w:rPr>
  </w:style>
  <w:style w:type="paragraph" w:styleId="Title">
    <w:name w:val="Title"/>
    <w:basedOn w:val="Normal"/>
    <w:qFormat/>
    <w:pPr>
      <w:jc w:val="center"/>
    </w:pPr>
    <w:rPr>
      <w:rFonts w:ascii="Arial" w:hAnsi="Arial" w:cs="Arial"/>
      <w:i/>
      <w:iCs/>
    </w:rPr>
  </w:style>
  <w:style w:type="character" w:styleId="CommentReference">
    <w:name w:val="annotation reference"/>
    <w:uiPriority w:val="99"/>
    <w:semiHidden/>
    <w:unhideWhenUsed/>
    <w:rsid w:val="00C0619C"/>
    <w:rPr>
      <w:sz w:val="16"/>
      <w:szCs w:val="16"/>
    </w:rPr>
  </w:style>
  <w:style w:type="paragraph" w:styleId="CommentText">
    <w:name w:val="annotation text"/>
    <w:basedOn w:val="Normal"/>
    <w:link w:val="CommentTextChar"/>
    <w:uiPriority w:val="99"/>
    <w:semiHidden/>
    <w:unhideWhenUsed/>
    <w:rsid w:val="00C0619C"/>
    <w:rPr>
      <w:sz w:val="20"/>
      <w:szCs w:val="20"/>
    </w:rPr>
  </w:style>
  <w:style w:type="character" w:customStyle="1" w:styleId="CommentTextChar">
    <w:name w:val="Comment Text Char"/>
    <w:basedOn w:val="DefaultParagraphFont"/>
    <w:link w:val="CommentText"/>
    <w:uiPriority w:val="99"/>
    <w:semiHidden/>
    <w:rsid w:val="00C0619C"/>
  </w:style>
  <w:style w:type="paragraph" w:styleId="CommentSubject">
    <w:name w:val="annotation subject"/>
    <w:basedOn w:val="CommentText"/>
    <w:next w:val="CommentText"/>
    <w:link w:val="CommentSubjectChar"/>
    <w:uiPriority w:val="99"/>
    <w:semiHidden/>
    <w:unhideWhenUsed/>
    <w:rsid w:val="00C0619C"/>
    <w:rPr>
      <w:b/>
      <w:bCs/>
    </w:rPr>
  </w:style>
  <w:style w:type="character" w:customStyle="1" w:styleId="CommentSubjectChar">
    <w:name w:val="Comment Subject Char"/>
    <w:link w:val="CommentSubject"/>
    <w:uiPriority w:val="99"/>
    <w:semiHidden/>
    <w:rsid w:val="00C0619C"/>
    <w:rPr>
      <w:b/>
      <w:bCs/>
    </w:rPr>
  </w:style>
  <w:style w:type="paragraph" w:styleId="BalloonText">
    <w:name w:val="Balloon Text"/>
    <w:basedOn w:val="Normal"/>
    <w:link w:val="BalloonTextChar"/>
    <w:uiPriority w:val="99"/>
    <w:semiHidden/>
    <w:unhideWhenUsed/>
    <w:rsid w:val="00C0619C"/>
    <w:rPr>
      <w:rFonts w:ascii="Tahoma" w:hAnsi="Tahoma" w:cs="Tahoma"/>
      <w:sz w:val="16"/>
      <w:szCs w:val="16"/>
    </w:rPr>
  </w:style>
  <w:style w:type="character" w:customStyle="1" w:styleId="BalloonTextChar">
    <w:name w:val="Balloon Text Char"/>
    <w:link w:val="BalloonText"/>
    <w:uiPriority w:val="99"/>
    <w:semiHidden/>
    <w:rsid w:val="00C0619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211</Words>
  <Characters>1204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FORM O</vt:lpstr>
    </vt:vector>
  </TitlesOfParts>
  <Company>NH Municipal Association</Company>
  <LinksUpToDate>false</LinksUpToDate>
  <CharactersWithSpaces>1413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O</dc:title>
  <dc:subject/>
  <dc:creator>Audrey Bentley</dc:creator>
  <cp:keywords/>
  <cp:lastModifiedBy>Judith Pellowe</cp:lastModifiedBy>
  <cp:revision>3</cp:revision>
  <cp:lastPrinted>2004-05-21T17:34:00Z</cp:lastPrinted>
  <dcterms:created xsi:type="dcterms:W3CDTF">2021-05-05T17:38:00Z</dcterms:created>
  <dcterms:modified xsi:type="dcterms:W3CDTF">2021-06-14T19:59:00Z</dcterms:modified>
</cp:coreProperties>
</file>